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C9F9D">
      <w:pPr>
        <w:shd w:val="clear" w:color="auto" w:fill="FFFF00"/>
        <w:jc w:val="center"/>
        <w:rPr>
          <w:b/>
          <w:bCs/>
          <w:sz w:val="32"/>
          <w:szCs w:val="32"/>
        </w:rPr>
      </w:pPr>
      <w:bookmarkStart w:id="0" w:name="_GoBack"/>
      <w:r>
        <w:rPr>
          <w:b/>
          <w:bCs/>
          <w:sz w:val="32"/>
          <w:szCs w:val="32"/>
        </w:rPr>
        <w:t>FABEL Foundation For Women and Youth Development (FFYWD)</w:t>
      </w:r>
    </w:p>
    <w:bookmarkEnd w:id="0"/>
    <w:tbl>
      <w:tblPr>
        <w:tblStyle w:val="12"/>
        <w:tblW w:w="13650" w:type="dxa"/>
        <w:tblInd w:w="-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2355"/>
        <w:gridCol w:w="2790"/>
        <w:gridCol w:w="3120"/>
        <w:gridCol w:w="2835"/>
        <w:gridCol w:w="1635"/>
      </w:tblGrid>
      <w:tr w14:paraId="53330D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shd w:val="clear" w:color="auto" w:fill="auto"/>
          </w:tcPr>
          <w:p w14:paraId="1FE996F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S/N</w:t>
            </w:r>
          </w:p>
        </w:tc>
        <w:tc>
          <w:tcPr>
            <w:tcW w:w="2355" w:type="dxa"/>
            <w:shd w:val="clear" w:color="auto" w:fill="auto"/>
          </w:tcPr>
          <w:p w14:paraId="1361093D">
            <w:pPr>
              <w:rPr>
                <w:b/>
              </w:rPr>
            </w:pPr>
            <w:r>
              <w:rPr>
                <w:b/>
              </w:rPr>
              <w:t>NAME OF DEVELOPMENT PARTNER</w:t>
            </w:r>
          </w:p>
        </w:tc>
        <w:tc>
          <w:tcPr>
            <w:tcW w:w="2790" w:type="dxa"/>
            <w:shd w:val="clear" w:color="auto" w:fill="auto"/>
          </w:tcPr>
          <w:p w14:paraId="4D35209C">
            <w:pPr>
              <w:rPr>
                <w:b/>
              </w:rPr>
            </w:pPr>
            <w:r>
              <w:rPr>
                <w:b/>
              </w:rPr>
              <w:t>SUMMARY OF PROJECTS CARRIED OUT IN 2024</w:t>
            </w:r>
          </w:p>
        </w:tc>
        <w:tc>
          <w:tcPr>
            <w:tcW w:w="3120" w:type="dxa"/>
            <w:shd w:val="clear" w:color="auto" w:fill="auto"/>
          </w:tcPr>
          <w:p w14:paraId="499E6ED7">
            <w:pPr>
              <w:rPr>
                <w:b/>
              </w:rPr>
            </w:pPr>
            <w:r>
              <w:rPr>
                <w:b/>
              </w:rPr>
              <w:t>LOCATION OF PROJECTS(LGA /COMMUNITIES)</w:t>
            </w:r>
          </w:p>
        </w:tc>
        <w:tc>
          <w:tcPr>
            <w:tcW w:w="2835" w:type="dxa"/>
            <w:shd w:val="clear" w:color="auto" w:fill="auto"/>
          </w:tcPr>
          <w:p w14:paraId="29AD5792">
            <w:pPr>
              <w:rPr>
                <w:b/>
              </w:rPr>
            </w:pPr>
            <w:r>
              <w:rPr>
                <w:b/>
              </w:rPr>
              <w:t>MONETARY VALUE OF PROJECTS CARRIED OUT</w:t>
            </w:r>
          </w:p>
        </w:tc>
        <w:tc>
          <w:tcPr>
            <w:tcW w:w="1635" w:type="dxa"/>
            <w:shd w:val="clear" w:color="auto" w:fill="auto"/>
          </w:tcPr>
          <w:p w14:paraId="4464CE98">
            <w:pPr>
              <w:rPr>
                <w:b/>
              </w:rPr>
            </w:pPr>
            <w:r>
              <w:rPr>
                <w:b/>
              </w:rPr>
              <w:t>REMARKS</w:t>
            </w:r>
          </w:p>
        </w:tc>
      </w:tr>
      <w:tr w14:paraId="1C84C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shd w:val="clear" w:color="auto" w:fill="auto"/>
          </w:tcPr>
          <w:p w14:paraId="053DDE2A">
            <w:r>
              <w:t>1</w:t>
            </w:r>
          </w:p>
        </w:tc>
        <w:tc>
          <w:tcPr>
            <w:tcW w:w="2355" w:type="dxa"/>
            <w:shd w:val="clear" w:color="auto" w:fill="auto"/>
          </w:tcPr>
          <w:p w14:paraId="22A24CDE">
            <w:r>
              <w:t>FABEL Foundation For Women and Youth Development (FFYWD)</w:t>
            </w:r>
          </w:p>
        </w:tc>
        <w:tc>
          <w:tcPr>
            <w:tcW w:w="2790" w:type="dxa"/>
            <w:shd w:val="clear" w:color="auto" w:fill="auto"/>
          </w:tcPr>
          <w:p w14:paraId="3C4C1933">
            <w:r>
              <w:t xml:space="preserve">1 Day Capacity building Training for Private school Teachers on Activity Based, learners centered approach and skills of improvisation </w:t>
            </w:r>
          </w:p>
        </w:tc>
        <w:tc>
          <w:tcPr>
            <w:tcW w:w="3120" w:type="dxa"/>
            <w:shd w:val="clear" w:color="auto" w:fill="auto"/>
          </w:tcPr>
          <w:p w14:paraId="77238481">
            <w:r>
              <w:t xml:space="preserve">Noble Intellect Academy, Yola North </w:t>
            </w:r>
          </w:p>
        </w:tc>
        <w:tc>
          <w:tcPr>
            <w:tcW w:w="2835" w:type="dxa"/>
            <w:shd w:val="clear" w:color="auto" w:fill="auto"/>
          </w:tcPr>
          <w:p w14:paraId="69A0FBFD">
            <w:r>
              <w:rPr>
                <w:b/>
              </w:rPr>
              <w:t>766,000</w:t>
            </w:r>
          </w:p>
        </w:tc>
        <w:tc>
          <w:tcPr>
            <w:tcW w:w="1635" w:type="dxa"/>
            <w:shd w:val="clear" w:color="auto" w:fill="auto"/>
          </w:tcPr>
          <w:p w14:paraId="58F35CA9">
            <w:r>
              <w:t>Completed</w:t>
            </w:r>
          </w:p>
        </w:tc>
      </w:tr>
      <w:tr w14:paraId="59D88C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shd w:val="clear" w:color="auto" w:fill="auto"/>
          </w:tcPr>
          <w:p w14:paraId="1517A63F"/>
          <w:p w14:paraId="7E0A7BBA">
            <w:pPr>
              <w:pStyle w:val="29"/>
              <w:numPr>
                <w:ilvl w:val="0"/>
                <w:numId w:val="1"/>
              </w:numPr>
            </w:pPr>
          </w:p>
        </w:tc>
        <w:tc>
          <w:tcPr>
            <w:tcW w:w="2355" w:type="dxa"/>
            <w:shd w:val="clear" w:color="auto" w:fill="auto"/>
          </w:tcPr>
          <w:p w14:paraId="070868FF"/>
          <w:p w14:paraId="4BB209A0">
            <w:r>
              <w:t xml:space="preserve">FABEL Foundation For Women and Youth Development </w:t>
            </w:r>
          </w:p>
          <w:p w14:paraId="7EAE6CB1"/>
        </w:tc>
        <w:tc>
          <w:tcPr>
            <w:tcW w:w="2790" w:type="dxa"/>
            <w:shd w:val="clear" w:color="auto" w:fill="auto"/>
          </w:tcPr>
          <w:p w14:paraId="2D9DE70A"/>
          <w:p w14:paraId="378A7A3D">
            <w:r>
              <w:t xml:space="preserve">Distribution of wheat Seedlings to farmers in Adamawa state to mitigate the effects of climate change </w:t>
            </w:r>
          </w:p>
        </w:tc>
        <w:tc>
          <w:tcPr>
            <w:tcW w:w="3120" w:type="dxa"/>
            <w:shd w:val="clear" w:color="auto" w:fill="auto"/>
          </w:tcPr>
          <w:p w14:paraId="0253D1A0"/>
          <w:p w14:paraId="07782391">
            <w:r>
              <w:t>Yola North,Yola South, Furfore,Girie,Numan and Demsa LGAs</w:t>
            </w:r>
          </w:p>
        </w:tc>
        <w:tc>
          <w:tcPr>
            <w:tcW w:w="2835" w:type="dxa"/>
            <w:shd w:val="clear" w:color="auto" w:fill="auto"/>
          </w:tcPr>
          <w:p w14:paraId="0B01A1DB">
            <w:pPr>
              <w:rPr>
                <w:b/>
              </w:rPr>
            </w:pPr>
          </w:p>
          <w:p w14:paraId="11CAF4AA">
            <w:pPr>
              <w:rPr>
                <w:b/>
              </w:rPr>
            </w:pPr>
            <w:r>
              <w:rPr>
                <w:b/>
              </w:rPr>
              <w:t>16,764,350</w:t>
            </w:r>
          </w:p>
          <w:p w14:paraId="58C66EE8">
            <w:pPr>
              <w:rPr>
                <w:b/>
              </w:rPr>
            </w:pPr>
          </w:p>
          <w:p w14:paraId="43C929F8">
            <w:pPr>
              <w:rPr>
                <w:b/>
              </w:rPr>
            </w:pPr>
          </w:p>
        </w:tc>
        <w:tc>
          <w:tcPr>
            <w:tcW w:w="1635" w:type="dxa"/>
            <w:shd w:val="clear" w:color="auto" w:fill="auto"/>
          </w:tcPr>
          <w:p w14:paraId="694FE321"/>
          <w:p w14:paraId="3D5679C5">
            <w:r>
              <w:t xml:space="preserve">Completed </w:t>
            </w:r>
          </w:p>
        </w:tc>
      </w:tr>
      <w:tr w14:paraId="269687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shd w:val="clear" w:color="auto" w:fill="auto"/>
          </w:tcPr>
          <w:p w14:paraId="5B817183"/>
          <w:p w14:paraId="21D2F880">
            <w:r>
              <w:t>3.</w:t>
            </w:r>
          </w:p>
        </w:tc>
        <w:tc>
          <w:tcPr>
            <w:tcW w:w="2355" w:type="dxa"/>
            <w:shd w:val="clear" w:color="auto" w:fill="auto"/>
          </w:tcPr>
          <w:p w14:paraId="5A08EA74"/>
          <w:p w14:paraId="1ACE04EA">
            <w:r>
              <w:t xml:space="preserve">FABEL Foundation For Women and Youth Development </w:t>
            </w:r>
          </w:p>
        </w:tc>
        <w:tc>
          <w:tcPr>
            <w:tcW w:w="2790" w:type="dxa"/>
            <w:shd w:val="clear" w:color="auto" w:fill="auto"/>
          </w:tcPr>
          <w:p w14:paraId="223E4927"/>
          <w:p w14:paraId="22A21C5B">
            <w:r>
              <w:t xml:space="preserve">Training of Adolescent Girls on Life skills and GBV Reporting </w:t>
            </w:r>
          </w:p>
        </w:tc>
        <w:tc>
          <w:tcPr>
            <w:tcW w:w="3120" w:type="dxa"/>
            <w:shd w:val="clear" w:color="auto" w:fill="auto"/>
          </w:tcPr>
          <w:p w14:paraId="0BF8068F"/>
          <w:p w14:paraId="16BE240B">
            <w:r>
              <w:t xml:space="preserve">Yola South </w:t>
            </w:r>
          </w:p>
        </w:tc>
        <w:tc>
          <w:tcPr>
            <w:tcW w:w="2835" w:type="dxa"/>
            <w:shd w:val="clear" w:color="auto" w:fill="auto"/>
          </w:tcPr>
          <w:p w14:paraId="1180E56E">
            <w:pPr>
              <w:rPr>
                <w:b/>
              </w:rPr>
            </w:pPr>
          </w:p>
          <w:p w14:paraId="466B46F7">
            <w:pPr>
              <w:rPr>
                <w:b/>
              </w:rPr>
            </w:pPr>
            <w:r>
              <w:rPr>
                <w:b/>
              </w:rPr>
              <w:t>567,000</w:t>
            </w:r>
          </w:p>
        </w:tc>
        <w:tc>
          <w:tcPr>
            <w:tcW w:w="1635" w:type="dxa"/>
            <w:shd w:val="clear" w:color="auto" w:fill="auto"/>
          </w:tcPr>
          <w:p w14:paraId="519529A7"/>
          <w:p w14:paraId="5C2C9AD8">
            <w:r>
              <w:t xml:space="preserve">Completed </w:t>
            </w:r>
          </w:p>
        </w:tc>
      </w:tr>
      <w:tr w14:paraId="29E5A2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shd w:val="clear" w:color="auto" w:fill="auto"/>
          </w:tcPr>
          <w:p w14:paraId="10CCEF3A"/>
          <w:p w14:paraId="22ED872F"/>
          <w:p w14:paraId="2485D316">
            <w:r>
              <w:t>5.</w:t>
            </w:r>
          </w:p>
        </w:tc>
        <w:tc>
          <w:tcPr>
            <w:tcW w:w="2355" w:type="dxa"/>
            <w:shd w:val="clear" w:color="auto" w:fill="auto"/>
          </w:tcPr>
          <w:p w14:paraId="047702ED"/>
          <w:p w14:paraId="6D0221FF"/>
          <w:p w14:paraId="612E8656">
            <w:r>
              <w:t xml:space="preserve">FABEL Foundation For Women and Youth Development </w:t>
            </w:r>
          </w:p>
        </w:tc>
        <w:tc>
          <w:tcPr>
            <w:tcW w:w="2790" w:type="dxa"/>
            <w:shd w:val="clear" w:color="auto" w:fill="auto"/>
          </w:tcPr>
          <w:p w14:paraId="2E6E4CE6"/>
          <w:p w14:paraId="1BB6FEDC"/>
          <w:p w14:paraId="59703BEA">
            <w:r>
              <w:t xml:space="preserve">Commemoration of world menstrual hygiene Day and distribution of sanitary packages to 100 Adolescent Girls in junior secondary school </w:t>
            </w:r>
          </w:p>
        </w:tc>
        <w:tc>
          <w:tcPr>
            <w:tcW w:w="3120" w:type="dxa"/>
            <w:shd w:val="clear" w:color="auto" w:fill="auto"/>
          </w:tcPr>
          <w:p w14:paraId="51F527BB"/>
          <w:p w14:paraId="7F75B0F6"/>
          <w:p w14:paraId="2C6F22E9">
            <w:r>
              <w:t xml:space="preserve">Yola South </w:t>
            </w:r>
          </w:p>
          <w:p w14:paraId="26686EA7"/>
        </w:tc>
        <w:tc>
          <w:tcPr>
            <w:tcW w:w="2835" w:type="dxa"/>
            <w:shd w:val="clear" w:color="auto" w:fill="auto"/>
          </w:tcPr>
          <w:p w14:paraId="6EFF422A">
            <w:pPr>
              <w:rPr>
                <w:b/>
              </w:rPr>
            </w:pPr>
          </w:p>
          <w:p w14:paraId="0211FAF4">
            <w:pPr>
              <w:rPr>
                <w:b/>
              </w:rPr>
            </w:pPr>
            <w:r>
              <w:rPr>
                <w:b/>
              </w:rPr>
              <w:t>578,000</w:t>
            </w:r>
          </w:p>
          <w:p w14:paraId="10921C01">
            <w:pPr>
              <w:rPr>
                <w:b/>
              </w:rPr>
            </w:pPr>
          </w:p>
          <w:p w14:paraId="6B580039">
            <w:pPr>
              <w:rPr>
                <w:b/>
              </w:rPr>
            </w:pPr>
          </w:p>
        </w:tc>
        <w:tc>
          <w:tcPr>
            <w:tcW w:w="1635" w:type="dxa"/>
            <w:shd w:val="clear" w:color="auto" w:fill="auto"/>
          </w:tcPr>
          <w:p w14:paraId="753ACD0D"/>
          <w:p w14:paraId="4302E48C">
            <w:r>
              <w:t xml:space="preserve">Completed </w:t>
            </w:r>
          </w:p>
        </w:tc>
      </w:tr>
      <w:tr w14:paraId="18A211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shd w:val="clear" w:color="auto" w:fill="auto"/>
          </w:tcPr>
          <w:p w14:paraId="103D7FB4"/>
          <w:p w14:paraId="0738788D">
            <w:r>
              <w:t>6.</w:t>
            </w:r>
          </w:p>
        </w:tc>
        <w:tc>
          <w:tcPr>
            <w:tcW w:w="2355" w:type="dxa"/>
            <w:shd w:val="clear" w:color="auto" w:fill="auto"/>
          </w:tcPr>
          <w:p w14:paraId="079794D9"/>
          <w:p w14:paraId="345EA868">
            <w:r>
              <w:t xml:space="preserve">FABEL Foundation For Women and Youth Development </w:t>
            </w:r>
          </w:p>
        </w:tc>
        <w:tc>
          <w:tcPr>
            <w:tcW w:w="2790" w:type="dxa"/>
            <w:shd w:val="clear" w:color="auto" w:fill="auto"/>
          </w:tcPr>
          <w:p w14:paraId="44AE8952"/>
          <w:p w14:paraId="645C3E91">
            <w:r>
              <w:t xml:space="preserve"> Sensitization to Adolescent Girls on GBV , protection and report in commemoration of 16 -Days of Activism </w:t>
            </w:r>
          </w:p>
        </w:tc>
        <w:tc>
          <w:tcPr>
            <w:tcW w:w="3120" w:type="dxa"/>
            <w:shd w:val="clear" w:color="auto" w:fill="auto"/>
          </w:tcPr>
          <w:p w14:paraId="578C4254"/>
          <w:p w14:paraId="50651B6A">
            <w:r>
              <w:t xml:space="preserve">Yola South </w:t>
            </w:r>
          </w:p>
        </w:tc>
        <w:tc>
          <w:tcPr>
            <w:tcW w:w="2835" w:type="dxa"/>
            <w:shd w:val="clear" w:color="auto" w:fill="auto"/>
          </w:tcPr>
          <w:p w14:paraId="1D55AD0A">
            <w:pPr>
              <w:rPr>
                <w:b/>
              </w:rPr>
            </w:pPr>
          </w:p>
          <w:p w14:paraId="0D81B49A">
            <w:pPr>
              <w:rPr>
                <w:b/>
              </w:rPr>
            </w:pPr>
            <w:r>
              <w:rPr>
                <w:b/>
              </w:rPr>
              <w:t>254,000</w:t>
            </w:r>
          </w:p>
        </w:tc>
        <w:tc>
          <w:tcPr>
            <w:tcW w:w="1635" w:type="dxa"/>
            <w:shd w:val="clear" w:color="auto" w:fill="auto"/>
          </w:tcPr>
          <w:p w14:paraId="2D3A45E1"/>
          <w:p w14:paraId="4759B54C">
            <w:r>
              <w:t xml:space="preserve"> Completed </w:t>
            </w:r>
          </w:p>
        </w:tc>
      </w:tr>
    </w:tbl>
    <w:p w14:paraId="17DCEC1F"/>
    <w:p w14:paraId="7A577410"/>
    <w:sectPr>
      <w:footerReference r:id="rId5" w:type="default"/>
      <w:pgSz w:w="15840" w:h="12240" w:orient="landscape"/>
      <w:pgMar w:top="900" w:right="1440" w:bottom="1440" w:left="1710" w:header="720" w:footer="720" w:gutter="0"/>
      <w:pgNumType w:start="0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98543223"/>
      <w:docPartObj>
        <w:docPartGallery w:val="AutoText"/>
      </w:docPartObj>
    </w:sdtPr>
    <w:sdtContent>
      <w:p w14:paraId="42C0047B">
        <w:pPr>
          <w:pStyle w:val="1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D81335">
    <w:pPr>
      <w:pStyle w:val="1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0B2F27"/>
    <w:multiLevelType w:val="singleLevel"/>
    <w:tmpl w:val="2B0B2F27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DCD"/>
    <w:rsid w:val="00B800C0"/>
    <w:rsid w:val="00FC1DCD"/>
    <w:rsid w:val="17BD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footer"/>
    <w:basedOn w:val="1"/>
    <w:link w:val="34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4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Heading 1 Char"/>
    <w:basedOn w:val="11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Heading 2 Char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Heading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9">
    <w:name w:val="Heading 4 Char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0">
    <w:name w:val="Heading 5 Char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1">
    <w:name w:val="Heading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Heading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itle Char"/>
    <w:basedOn w:val="11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Subtitle Char"/>
    <w:basedOn w:val="11"/>
    <w:link w:val="14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Quote Char"/>
    <w:basedOn w:val="11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Intense Quote Char"/>
    <w:basedOn w:val="11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4">
    <w:name w:val="Footer Char"/>
    <w:basedOn w:val="11"/>
    <w:link w:val="13"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194</Words>
  <Characters>1106</Characters>
  <Lines>9</Lines>
  <Paragraphs>2</Paragraphs>
  <TotalTime>5</TotalTime>
  <ScaleCrop>false</ScaleCrop>
  <LinksUpToDate>false</LinksUpToDate>
  <CharactersWithSpaces>1298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2025-07-16T19:59:00Z</dcterms:created>
  <dc:creator>Yunana Kwaha</dc:creator>
  <cp:lastModifiedBy>ASPC</cp:lastModifiedBy>
  <dcterms:modified xsi:type="dcterms:W3CDTF">2026-03-09T09:26:50Z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7c08cf5f-1283-4935-881b-de929734130d</vt:lpwstr>
  </property>
  <property fmtid="{D5CDD505-2E9C-101B-9397-08002B2CF9AE}" pid="3" name="KSOProductBuildVer">
    <vt:lpwstr>1033-12.2.0.23196</vt:lpwstr>
  </property>
  <property fmtid="{D5CDD505-2E9C-101B-9397-08002B2CF9AE}" pid="4" name="ICV">
    <vt:lpwstr>16ADE3E51174498ABAD18BCFA130FDA9_13</vt:lpwstr>
  </property>
</Properties>
</file>